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4412F" w:rsidRDefault="0074412F" w:rsidP="00526342">
      <w:pPr>
        <w:spacing w:after="120"/>
      </w:pPr>
      <w:r>
        <w:t>Cellular Respiration - Breaking down sugar in the presence of oxygen (aerobic)</w:t>
      </w:r>
    </w:p>
    <w:p w:rsidR="0074412F" w:rsidRDefault="0074412F" w:rsidP="00526342">
      <w:pPr>
        <w:spacing w:after="120"/>
        <w:ind w:left="720"/>
      </w:pPr>
      <w:r>
        <w:t>C</w:t>
      </w:r>
      <w:r w:rsidRPr="00205F61">
        <w:rPr>
          <w:vertAlign w:val="subscript"/>
        </w:rPr>
        <w:t>6</w:t>
      </w:r>
      <w:r>
        <w:t>H</w:t>
      </w:r>
      <w:r w:rsidRPr="00205F61">
        <w:rPr>
          <w:vertAlign w:val="subscript"/>
        </w:rPr>
        <w:t>12</w:t>
      </w:r>
      <w:r>
        <w:t>O</w:t>
      </w:r>
      <w:r w:rsidRPr="00203409">
        <w:rPr>
          <w:vertAlign w:val="subscript"/>
        </w:rPr>
        <w:t>6</w:t>
      </w:r>
      <w:r>
        <w:t xml:space="preserve"> + 6O</w:t>
      </w:r>
      <w:r w:rsidRPr="00205F61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6 H</w:t>
      </w:r>
      <w:r w:rsidRPr="00205F61">
        <w:rPr>
          <w:vertAlign w:val="subscript"/>
        </w:rPr>
        <w:t>2</w:t>
      </w:r>
      <w:r>
        <w:t>O + 6CO</w:t>
      </w:r>
      <w:r w:rsidRPr="00205F61">
        <w:rPr>
          <w:vertAlign w:val="subscript"/>
        </w:rPr>
        <w:t>2</w:t>
      </w:r>
      <w:r>
        <w:t xml:space="preserve"> + energy</w:t>
      </w:r>
    </w:p>
    <w:p w:rsidR="0074412F" w:rsidRDefault="0074412F" w:rsidP="00526342">
      <w:pPr>
        <w:spacing w:after="120"/>
        <w:ind w:left="720"/>
      </w:pPr>
      <w:r>
        <w:t xml:space="preserve">Glucose + diatomic Oxygen </w:t>
      </w:r>
      <w:r>
        <w:sym w:font="Wingdings" w:char="F0E0"/>
      </w:r>
      <w:r>
        <w:t xml:space="preserve"> Water + carbon dioxide + energy (38 ATP)</w:t>
      </w:r>
    </w:p>
    <w:p w:rsidR="0074412F" w:rsidRDefault="0074412F" w:rsidP="00526342">
      <w:pPr>
        <w:spacing w:after="120"/>
        <w:ind w:left="720"/>
      </w:pPr>
      <w:r>
        <w:t xml:space="preserve">When the body runs out of sugar for </w:t>
      </w:r>
      <w:proofErr w:type="spellStart"/>
      <w:r>
        <w:t>glycolysis</w:t>
      </w:r>
      <w:proofErr w:type="spellEnd"/>
      <w:r>
        <w:t xml:space="preserve">, it uses fat as fuel. The fatty acid tails in </w:t>
      </w:r>
      <w:proofErr w:type="spellStart"/>
      <w:r>
        <w:t>triacylglyerols</w:t>
      </w:r>
      <w:proofErr w:type="spellEnd"/>
      <w:r>
        <w:t xml:space="preserve"> are broken off and converted to chemicals that can enter the Krebs cycle. </w:t>
      </w:r>
    </w:p>
    <w:p w:rsidR="0074412F" w:rsidRDefault="0074412F" w:rsidP="00526342">
      <w:pPr>
        <w:spacing w:after="120"/>
        <w:ind w:left="720"/>
      </w:pPr>
      <w:r>
        <w:t xml:space="preserve">If there isn’t fat to use as fuel, the cells use proteins. The protein is broken up and part of it is rearranged to enter the Krebs cycle. </w:t>
      </w:r>
    </w:p>
    <w:p w:rsidR="0074412F" w:rsidRDefault="0074412F" w:rsidP="00526342">
      <w:pPr>
        <w:spacing w:after="120"/>
      </w:pPr>
      <w:r>
        <w:t xml:space="preserve">Fermentation – breaking down sugar without oxygen  (Anaerobic)  </w:t>
      </w:r>
    </w:p>
    <w:p w:rsidR="0074412F" w:rsidRDefault="0074412F" w:rsidP="00526342">
      <w:pPr>
        <w:spacing w:after="120"/>
        <w:ind w:left="720"/>
      </w:pPr>
      <w:r>
        <w:t xml:space="preserve">a. In yeast, bacteria        </w:t>
      </w:r>
      <w:r>
        <w:tab/>
        <w:t>C</w:t>
      </w:r>
      <w:r w:rsidRPr="009E7E23">
        <w:rPr>
          <w:vertAlign w:val="subscript"/>
        </w:rPr>
        <w:t>6</w:t>
      </w:r>
      <w:r>
        <w:t>H</w:t>
      </w:r>
      <w:r w:rsidRPr="009E7E23">
        <w:rPr>
          <w:vertAlign w:val="subscript"/>
        </w:rPr>
        <w:t>12</w:t>
      </w:r>
      <w:r>
        <w:t>O</w:t>
      </w:r>
      <w:r w:rsidRPr="009E7E23">
        <w:rPr>
          <w:vertAlign w:val="subscript"/>
        </w:rPr>
        <w:t xml:space="preserve">6 </w:t>
      </w:r>
      <w:r>
        <w:sym w:font="Wingdings" w:char="F0E0"/>
      </w:r>
      <w:r>
        <w:t xml:space="preserve"> 2CO</w:t>
      </w:r>
      <w:r w:rsidRPr="009E7E23">
        <w:rPr>
          <w:vertAlign w:val="subscript"/>
        </w:rPr>
        <w:t>2</w:t>
      </w:r>
      <w:r>
        <w:t xml:space="preserve"> + 2CH</w:t>
      </w:r>
      <w:r w:rsidRPr="009E7E23">
        <w:rPr>
          <w:vertAlign w:val="subscript"/>
        </w:rPr>
        <w:t>3</w:t>
      </w:r>
      <w:r>
        <w:t>-CH</w:t>
      </w:r>
      <w:r w:rsidRPr="009E7E23">
        <w:rPr>
          <w:vertAlign w:val="subscript"/>
        </w:rPr>
        <w:t>2</w:t>
      </w:r>
      <w:r>
        <w:t xml:space="preserve">-OH (ethanol)    </w:t>
      </w:r>
    </w:p>
    <w:p w:rsidR="0074412F" w:rsidRDefault="0074412F" w:rsidP="00526342">
      <w:pPr>
        <w:spacing w:after="120"/>
        <w:ind w:left="720"/>
      </w:pPr>
      <w:r>
        <w:tab/>
      </w:r>
      <w:r>
        <w:tab/>
      </w:r>
      <w:r>
        <w:tab/>
      </w:r>
      <w:r>
        <w:tab/>
        <w:t xml:space="preserve">Glucose </w:t>
      </w:r>
      <w:r>
        <w:sym w:font="Wingdings" w:char="F0E0"/>
      </w:r>
      <w:r>
        <w:t xml:space="preserve"> ethanol + Carbon dioxide + energy</w:t>
      </w:r>
    </w:p>
    <w:p w:rsidR="0074412F" w:rsidRDefault="0074412F" w:rsidP="00526342">
      <w:pPr>
        <w:spacing w:after="120"/>
        <w:ind w:left="720"/>
      </w:pPr>
      <w:r>
        <w:t>b.  In animals</w:t>
      </w:r>
      <w:r w:rsidR="00B32999">
        <w:t>, bacteria</w:t>
      </w:r>
      <w:r w:rsidR="00B32999">
        <w:tab/>
      </w:r>
      <w:r>
        <w:t>C</w:t>
      </w:r>
      <w:r w:rsidRPr="009E7E23">
        <w:rPr>
          <w:vertAlign w:val="subscript"/>
        </w:rPr>
        <w:t>6</w:t>
      </w:r>
      <w:r>
        <w:t>H</w:t>
      </w:r>
      <w:r w:rsidRPr="009E7E23">
        <w:rPr>
          <w:vertAlign w:val="subscript"/>
        </w:rPr>
        <w:t>12</w:t>
      </w:r>
      <w:r>
        <w:t>O</w:t>
      </w:r>
      <w:r w:rsidRPr="009E7E23">
        <w:rPr>
          <w:vertAlign w:val="subscript"/>
        </w:rPr>
        <w:t>6</w:t>
      </w:r>
      <w:r>
        <w:t xml:space="preserve"> </w:t>
      </w:r>
      <w:r>
        <w:sym w:font="Wingdings" w:char="F0E0"/>
      </w:r>
      <w:r>
        <w:t xml:space="preserve"> 2C</w:t>
      </w:r>
      <w:r w:rsidRPr="009E7E23">
        <w:rPr>
          <w:vertAlign w:val="subscript"/>
        </w:rPr>
        <w:t>3</w:t>
      </w:r>
      <w:r>
        <w:t>H</w:t>
      </w:r>
      <w:r w:rsidRPr="009E7E23">
        <w:rPr>
          <w:vertAlign w:val="subscript"/>
        </w:rPr>
        <w:t>6</w:t>
      </w:r>
      <w:r>
        <w:t>O</w:t>
      </w:r>
      <w:r w:rsidRPr="009E7E23">
        <w:rPr>
          <w:vertAlign w:val="subscript"/>
        </w:rPr>
        <w:t>3</w:t>
      </w:r>
      <w:r>
        <w:t xml:space="preserve"> (lactic acid)     </w:t>
      </w:r>
    </w:p>
    <w:p w:rsidR="00691E2D" w:rsidRDefault="0074412F" w:rsidP="00526342">
      <w:pPr>
        <w:spacing w:after="120"/>
        <w:ind w:left="720"/>
      </w:pPr>
      <w:r>
        <w:tab/>
      </w:r>
      <w:r>
        <w:tab/>
      </w:r>
      <w:r>
        <w:tab/>
      </w:r>
      <w:r>
        <w:tab/>
        <w:t xml:space="preserve">Glucose </w:t>
      </w:r>
      <w:r>
        <w:sym w:font="Wingdings" w:char="F0E0"/>
      </w:r>
      <w:r>
        <w:t xml:space="preserve"> lactic acid + energy</w:t>
      </w:r>
    </w:p>
    <w:tbl>
      <w:tblPr>
        <w:tblStyle w:val="TableGrid"/>
        <w:tblW w:w="10162" w:type="dxa"/>
        <w:tblLook w:val="00BF"/>
      </w:tblPr>
      <w:tblGrid>
        <w:gridCol w:w="1208"/>
        <w:gridCol w:w="1254"/>
        <w:gridCol w:w="1246"/>
        <w:gridCol w:w="1890"/>
        <w:gridCol w:w="1250"/>
        <w:gridCol w:w="1321"/>
        <w:gridCol w:w="1008"/>
        <w:gridCol w:w="985"/>
      </w:tblGrid>
      <w:tr w:rsidR="00EB3F21" w:rsidRPr="00526342">
        <w:trPr>
          <w:trHeight w:val="1474"/>
        </w:trPr>
        <w:tc>
          <w:tcPr>
            <w:tcW w:w="1208" w:type="dxa"/>
          </w:tcPr>
          <w:p w:rsidR="00EB3F21" w:rsidRPr="00526342" w:rsidRDefault="00EB3F21">
            <w:pPr>
              <w:rPr>
                <w:sz w:val="22"/>
              </w:rPr>
            </w:pP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Process</w:t>
            </w:r>
          </w:p>
        </w:tc>
        <w:tc>
          <w:tcPr>
            <w:tcW w:w="1254" w:type="dxa"/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How many ATP needed?</w:t>
            </w: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(Cost)</w:t>
            </w:r>
          </w:p>
        </w:tc>
        <w:tc>
          <w:tcPr>
            <w:tcW w:w="1890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Location – Where does this process take place?</w:t>
            </w:r>
          </w:p>
        </w:tc>
        <w:tc>
          <w:tcPr>
            <w:tcW w:w="1250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Reacta</w:t>
            </w:r>
            <w:r>
              <w:rPr>
                <w:sz w:val="22"/>
              </w:rPr>
              <w:t>n</w:t>
            </w:r>
            <w:r w:rsidRPr="00526342">
              <w:rPr>
                <w:sz w:val="22"/>
              </w:rPr>
              <w:t>ts</w:t>
            </w:r>
            <w:r w:rsidR="00EB3F21" w:rsidRPr="00526342">
              <w:rPr>
                <w:sz w:val="22"/>
              </w:rPr>
              <w:t xml:space="preserve"> – What molecules go into this process?</w:t>
            </w:r>
          </w:p>
        </w:tc>
        <w:tc>
          <w:tcPr>
            <w:tcW w:w="1321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Product – What molecules come out of this process?</w:t>
            </w:r>
          </w:p>
        </w:tc>
        <w:tc>
          <w:tcPr>
            <w:tcW w:w="10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How many ATP made?</w:t>
            </w:r>
          </w:p>
        </w:tc>
        <w:tc>
          <w:tcPr>
            <w:tcW w:w="985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Net Result of ATP</w:t>
            </w:r>
          </w:p>
        </w:tc>
      </w:tr>
      <w:tr w:rsidR="00EB3F21" w:rsidRPr="00526342">
        <w:trPr>
          <w:trHeight w:val="253"/>
        </w:trPr>
        <w:tc>
          <w:tcPr>
            <w:tcW w:w="10162" w:type="dxa"/>
            <w:gridSpan w:val="8"/>
          </w:tcPr>
          <w:p w:rsidR="00EB3F21" w:rsidRPr="00526342" w:rsidRDefault="00A1531F" w:rsidP="00A1531F">
            <w:pPr>
              <w:jc w:val="center"/>
              <w:rPr>
                <w:sz w:val="22"/>
              </w:rPr>
            </w:pPr>
            <w:r>
              <w:t>Cellular Respiration            (Aerobic – When Oxygen is present)</w:t>
            </w:r>
          </w:p>
        </w:tc>
      </w:tr>
      <w:tr w:rsidR="00EB3F21" w:rsidRPr="00526342">
        <w:trPr>
          <w:trHeight w:val="982"/>
        </w:trPr>
        <w:tc>
          <w:tcPr>
            <w:tcW w:w="12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Equation:</w:t>
            </w: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 xml:space="preserve">6 </w:t>
            </w:r>
            <w:r w:rsidRPr="00526342">
              <w:rPr>
                <w:sz w:val="22"/>
              </w:rPr>
              <w:t>+ 6O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 xml:space="preserve"> </w:t>
            </w:r>
            <w:r w:rsidRPr="00526342">
              <w:rPr>
                <w:sz w:val="22"/>
              </w:rPr>
              <w:sym w:font="Wingdings" w:char="F0E0"/>
            </w:r>
            <w:r w:rsidRPr="00526342">
              <w:rPr>
                <w:sz w:val="22"/>
              </w:rPr>
              <w:t xml:space="preserve"> 6H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>O + 6CO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 xml:space="preserve"> + energy</w:t>
            </w:r>
          </w:p>
        </w:tc>
        <w:tc>
          <w:tcPr>
            <w:tcW w:w="1254" w:type="dxa"/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  <w:tc>
          <w:tcPr>
            <w:tcW w:w="1890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 xml:space="preserve">In cytoplasm of cell &amp; in </w:t>
            </w:r>
            <w:proofErr w:type="spellStart"/>
            <w:r w:rsidRPr="00526342">
              <w:rPr>
                <w:sz w:val="22"/>
              </w:rPr>
              <w:t>mitochondrian</w:t>
            </w:r>
            <w:proofErr w:type="spellEnd"/>
          </w:p>
        </w:tc>
        <w:tc>
          <w:tcPr>
            <w:tcW w:w="1250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Glucose</w:t>
            </w:r>
          </w:p>
          <w:p w:rsidR="00EB3F21" w:rsidRPr="00526342" w:rsidRDefault="00EB3F21">
            <w:pPr>
              <w:rPr>
                <w:sz w:val="22"/>
                <w:vertAlign w:val="subscript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6</w:t>
            </w:r>
          </w:p>
          <w:p w:rsidR="00EB3F21" w:rsidRPr="00526342" w:rsidRDefault="00EB3F21">
            <w:pPr>
              <w:rPr>
                <w:sz w:val="22"/>
                <w:vertAlign w:val="subscript"/>
              </w:rPr>
            </w:pP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Oxygen</w:t>
            </w: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2</w:t>
            </w:r>
          </w:p>
        </w:tc>
        <w:tc>
          <w:tcPr>
            <w:tcW w:w="1321" w:type="dxa"/>
          </w:tcPr>
          <w:p w:rsidR="00EB3F21" w:rsidRPr="00526342" w:rsidRDefault="00EB3F21" w:rsidP="00EB3F21">
            <w:pPr>
              <w:rPr>
                <w:sz w:val="22"/>
              </w:rPr>
            </w:pPr>
            <w:r w:rsidRPr="00526342">
              <w:rPr>
                <w:sz w:val="22"/>
              </w:rPr>
              <w:t>Water</w:t>
            </w:r>
          </w:p>
          <w:p w:rsidR="00EB3F21" w:rsidRPr="00526342" w:rsidRDefault="00EB3F21" w:rsidP="00EB3F21">
            <w:pPr>
              <w:rPr>
                <w:sz w:val="22"/>
              </w:rPr>
            </w:pP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>O</w:t>
            </w:r>
          </w:p>
          <w:p w:rsidR="00EB3F21" w:rsidRPr="00526342" w:rsidRDefault="00EB3F21" w:rsidP="00EB3F21">
            <w:pPr>
              <w:rPr>
                <w:sz w:val="22"/>
              </w:rPr>
            </w:pPr>
          </w:p>
          <w:p w:rsidR="00EB3F21" w:rsidRPr="00526342" w:rsidRDefault="00EB3F21" w:rsidP="00EB3F21">
            <w:pPr>
              <w:rPr>
                <w:sz w:val="22"/>
              </w:rPr>
            </w:pPr>
            <w:r w:rsidRPr="00526342">
              <w:rPr>
                <w:sz w:val="22"/>
              </w:rPr>
              <w:t>Carbon dioxide</w:t>
            </w:r>
          </w:p>
          <w:p w:rsidR="00EB3F21" w:rsidRPr="00526342" w:rsidRDefault="00EB3F21" w:rsidP="00EB3F21">
            <w:pPr>
              <w:rPr>
                <w:sz w:val="22"/>
              </w:rPr>
            </w:pPr>
            <w:r w:rsidRPr="00526342">
              <w:rPr>
                <w:sz w:val="22"/>
              </w:rPr>
              <w:t>CO</w:t>
            </w:r>
            <w:r w:rsidRPr="00526342">
              <w:rPr>
                <w:sz w:val="22"/>
                <w:vertAlign w:val="subscript"/>
              </w:rPr>
              <w:t>2</w:t>
            </w:r>
          </w:p>
        </w:tc>
        <w:tc>
          <w:tcPr>
            <w:tcW w:w="10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38</w:t>
            </w:r>
          </w:p>
        </w:tc>
        <w:tc>
          <w:tcPr>
            <w:tcW w:w="985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36</w:t>
            </w:r>
          </w:p>
        </w:tc>
      </w:tr>
      <w:tr w:rsidR="00EB3F21" w:rsidRPr="00526342">
        <w:trPr>
          <w:trHeight w:val="477"/>
        </w:trPr>
        <w:tc>
          <w:tcPr>
            <w:tcW w:w="1208" w:type="dxa"/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54" w:type="dxa"/>
          </w:tcPr>
          <w:p w:rsidR="00EB3F21" w:rsidRPr="00526342" w:rsidRDefault="00EB3F21">
            <w:pPr>
              <w:rPr>
                <w:sz w:val="22"/>
              </w:rPr>
            </w:pPr>
            <w:proofErr w:type="spellStart"/>
            <w:r w:rsidRPr="00526342">
              <w:rPr>
                <w:sz w:val="22"/>
              </w:rPr>
              <w:t>Glycolysis</w:t>
            </w:r>
            <w:proofErr w:type="spellEnd"/>
          </w:p>
        </w:tc>
        <w:tc>
          <w:tcPr>
            <w:tcW w:w="1246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  <w:tc>
          <w:tcPr>
            <w:tcW w:w="1890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Cytoplasm</w:t>
            </w:r>
          </w:p>
        </w:tc>
        <w:tc>
          <w:tcPr>
            <w:tcW w:w="1250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Glucose</w:t>
            </w:r>
          </w:p>
        </w:tc>
        <w:tc>
          <w:tcPr>
            <w:tcW w:w="1321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 xml:space="preserve">2 </w:t>
            </w:r>
            <w:proofErr w:type="spellStart"/>
            <w:r w:rsidRPr="00526342">
              <w:rPr>
                <w:sz w:val="22"/>
              </w:rPr>
              <w:t>Pyruvic</w:t>
            </w:r>
            <w:proofErr w:type="spellEnd"/>
            <w:r w:rsidRPr="00526342">
              <w:rPr>
                <w:sz w:val="22"/>
              </w:rPr>
              <w:t xml:space="preserve"> acid</w:t>
            </w:r>
          </w:p>
        </w:tc>
        <w:tc>
          <w:tcPr>
            <w:tcW w:w="10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4</w:t>
            </w:r>
          </w:p>
        </w:tc>
        <w:tc>
          <w:tcPr>
            <w:tcW w:w="985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</w:tr>
      <w:tr w:rsidR="00EB3F21" w:rsidRPr="00526342">
        <w:trPr>
          <w:trHeight w:val="744"/>
        </w:trPr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54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Krebs Cycle</w:t>
            </w:r>
          </w:p>
        </w:tc>
        <w:tc>
          <w:tcPr>
            <w:tcW w:w="1246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proofErr w:type="spellStart"/>
            <w:r w:rsidRPr="00526342">
              <w:rPr>
                <w:sz w:val="22"/>
              </w:rPr>
              <w:t>Mitochondrian</w:t>
            </w:r>
            <w:proofErr w:type="spellEnd"/>
            <w:r w:rsidRPr="00526342">
              <w:rPr>
                <w:sz w:val="22"/>
              </w:rPr>
              <w:t xml:space="preserve"> matrix (the inner compartment)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proofErr w:type="spellStart"/>
            <w:r w:rsidRPr="00526342">
              <w:rPr>
                <w:sz w:val="22"/>
              </w:rPr>
              <w:t>Pyruvic</w:t>
            </w:r>
            <w:proofErr w:type="spellEnd"/>
            <w:r w:rsidRPr="00526342">
              <w:rPr>
                <w:sz w:val="22"/>
              </w:rPr>
              <w:t xml:space="preserve"> acid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Water H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>O</w:t>
            </w: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Carbon dioxide CO</w:t>
            </w:r>
            <w:r w:rsidRPr="00526342">
              <w:rPr>
                <w:sz w:val="22"/>
                <w:vertAlign w:val="subscript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</w:tr>
      <w:tr w:rsidR="00EB3F21" w:rsidRPr="00526342">
        <w:trPr>
          <w:trHeight w:val="730"/>
        </w:trPr>
        <w:tc>
          <w:tcPr>
            <w:tcW w:w="1208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Electron Transport Chain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  <w:proofErr w:type="spellStart"/>
            <w:r w:rsidRPr="00526342">
              <w:rPr>
                <w:sz w:val="22"/>
              </w:rPr>
              <w:t>Mitochondrian</w:t>
            </w:r>
            <w:proofErr w:type="spellEnd"/>
            <w:r w:rsidRPr="00526342">
              <w:rPr>
                <w:sz w:val="22"/>
              </w:rPr>
              <w:t xml:space="preserve"> </w:t>
            </w:r>
            <w:proofErr w:type="spellStart"/>
            <w:r w:rsidRPr="00526342">
              <w:rPr>
                <w:sz w:val="22"/>
              </w:rPr>
              <w:t>christae</w:t>
            </w:r>
            <w:proofErr w:type="spellEnd"/>
            <w:r w:rsidRPr="00526342">
              <w:rPr>
                <w:sz w:val="22"/>
              </w:rPr>
              <w:t xml:space="preserve"> (inner membrane)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Hydrogen</w:t>
            </w:r>
          </w:p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H2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32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32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F21" w:rsidRPr="00526342" w:rsidRDefault="00EB3F21">
            <w:pPr>
              <w:rPr>
                <w:sz w:val="22"/>
              </w:rPr>
            </w:pPr>
          </w:p>
        </w:tc>
      </w:tr>
      <w:tr w:rsidR="00EB3F21" w:rsidRPr="00526342">
        <w:trPr>
          <w:trHeight w:val="238"/>
        </w:trPr>
        <w:tc>
          <w:tcPr>
            <w:tcW w:w="10162" w:type="dxa"/>
            <w:gridSpan w:val="8"/>
            <w:tcBorders>
              <w:top w:val="single" w:sz="4" w:space="0" w:color="auto"/>
            </w:tcBorders>
          </w:tcPr>
          <w:p w:rsidR="00EB3F21" w:rsidRPr="00526342" w:rsidRDefault="00A1531F" w:rsidP="00A1531F">
            <w:pPr>
              <w:jc w:val="center"/>
              <w:rPr>
                <w:sz w:val="22"/>
              </w:rPr>
            </w:pPr>
            <w:r>
              <w:t>Fermentation       (Anaerobic – When there isn’t Oxygen around)</w:t>
            </w:r>
          </w:p>
        </w:tc>
      </w:tr>
      <w:tr w:rsidR="00EB3F21" w:rsidRPr="00526342">
        <w:trPr>
          <w:trHeight w:val="982"/>
        </w:trPr>
        <w:tc>
          <w:tcPr>
            <w:tcW w:w="12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Equation:</w:t>
            </w:r>
          </w:p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 xml:space="preserve"> </w:t>
            </w:r>
            <w:r w:rsidRPr="00526342">
              <w:rPr>
                <w:sz w:val="22"/>
              </w:rPr>
              <w:sym w:font="Wingdings" w:char="F0E0"/>
            </w:r>
            <w:r w:rsidRPr="00526342">
              <w:rPr>
                <w:sz w:val="22"/>
              </w:rPr>
              <w:t xml:space="preserve"> 2C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 xml:space="preserve"> (lactic acid)</w:t>
            </w:r>
          </w:p>
        </w:tc>
        <w:tc>
          <w:tcPr>
            <w:tcW w:w="1254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In animals</w:t>
            </w:r>
          </w:p>
        </w:tc>
        <w:tc>
          <w:tcPr>
            <w:tcW w:w="1246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  <w:tc>
          <w:tcPr>
            <w:tcW w:w="1890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Cytoplasm of the cell</w:t>
            </w:r>
          </w:p>
        </w:tc>
        <w:tc>
          <w:tcPr>
            <w:tcW w:w="1250" w:type="dxa"/>
          </w:tcPr>
          <w:p w:rsidR="00C83306" w:rsidRDefault="00526342">
            <w:pPr>
              <w:rPr>
                <w:sz w:val="22"/>
              </w:rPr>
            </w:pPr>
            <w:r>
              <w:rPr>
                <w:sz w:val="22"/>
              </w:rPr>
              <w:t xml:space="preserve">Glucose </w:t>
            </w:r>
          </w:p>
          <w:p w:rsidR="00EB3F21" w:rsidRPr="00526342" w:rsidRDefault="00C83306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6</w:t>
            </w:r>
          </w:p>
        </w:tc>
        <w:tc>
          <w:tcPr>
            <w:tcW w:w="1321" w:type="dxa"/>
          </w:tcPr>
          <w:p w:rsidR="00C83306" w:rsidRDefault="00526342">
            <w:pPr>
              <w:rPr>
                <w:sz w:val="22"/>
              </w:rPr>
            </w:pPr>
            <w:r>
              <w:rPr>
                <w:sz w:val="22"/>
              </w:rPr>
              <w:t>Lactic acid</w:t>
            </w:r>
          </w:p>
          <w:p w:rsidR="00EB3F21" w:rsidRPr="00526342" w:rsidRDefault="00C83306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 xml:space="preserve"> </w:t>
            </w:r>
          </w:p>
        </w:tc>
        <w:tc>
          <w:tcPr>
            <w:tcW w:w="1008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4</w:t>
            </w:r>
          </w:p>
        </w:tc>
        <w:tc>
          <w:tcPr>
            <w:tcW w:w="985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</w:tr>
      <w:tr w:rsidR="00EB3F21" w:rsidRPr="00526342">
        <w:trPr>
          <w:trHeight w:val="730"/>
        </w:trPr>
        <w:tc>
          <w:tcPr>
            <w:tcW w:w="1208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Equation:</w:t>
            </w:r>
          </w:p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 xml:space="preserve"> </w:t>
            </w:r>
            <w:r w:rsidRPr="00526342">
              <w:rPr>
                <w:sz w:val="22"/>
              </w:rPr>
              <w:sym w:font="Wingdings" w:char="F0E0"/>
            </w:r>
            <w:r w:rsidRPr="00526342">
              <w:rPr>
                <w:sz w:val="22"/>
              </w:rPr>
              <w:t xml:space="preserve"> 2 CO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 xml:space="preserve"> + 2CH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>-CH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>-OH (ethanol)</w:t>
            </w:r>
          </w:p>
          <w:p w:rsidR="00EB3F21" w:rsidRPr="00526342" w:rsidRDefault="00EB3F21">
            <w:pPr>
              <w:rPr>
                <w:sz w:val="22"/>
              </w:rPr>
            </w:pPr>
          </w:p>
        </w:tc>
        <w:tc>
          <w:tcPr>
            <w:tcW w:w="1254" w:type="dxa"/>
          </w:tcPr>
          <w:p w:rsidR="00EB3F21" w:rsidRPr="00526342" w:rsidRDefault="00EB3F21">
            <w:pPr>
              <w:rPr>
                <w:sz w:val="22"/>
              </w:rPr>
            </w:pPr>
            <w:r w:rsidRPr="00526342">
              <w:rPr>
                <w:sz w:val="22"/>
              </w:rPr>
              <w:t>In yeast</w:t>
            </w:r>
          </w:p>
        </w:tc>
        <w:tc>
          <w:tcPr>
            <w:tcW w:w="1246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  <w:tc>
          <w:tcPr>
            <w:tcW w:w="1890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Cytoplasm of the cell</w:t>
            </w:r>
          </w:p>
        </w:tc>
        <w:tc>
          <w:tcPr>
            <w:tcW w:w="1250" w:type="dxa"/>
          </w:tcPr>
          <w:p w:rsidR="00C83306" w:rsidRDefault="00526342">
            <w:pPr>
              <w:rPr>
                <w:sz w:val="22"/>
              </w:rPr>
            </w:pPr>
            <w:r>
              <w:rPr>
                <w:sz w:val="22"/>
              </w:rPr>
              <w:t>Glucose</w:t>
            </w:r>
          </w:p>
          <w:p w:rsidR="00EB3F21" w:rsidRPr="00526342" w:rsidRDefault="00C83306">
            <w:pPr>
              <w:rPr>
                <w:sz w:val="22"/>
              </w:rPr>
            </w:pPr>
            <w:r w:rsidRPr="00526342">
              <w:rPr>
                <w:sz w:val="22"/>
              </w:rPr>
              <w:t>C</w:t>
            </w:r>
            <w:r w:rsidRPr="00526342">
              <w:rPr>
                <w:sz w:val="22"/>
                <w:vertAlign w:val="subscript"/>
              </w:rPr>
              <w:t>6</w:t>
            </w:r>
            <w:r w:rsidRPr="00526342">
              <w:rPr>
                <w:sz w:val="22"/>
              </w:rPr>
              <w:t>H</w:t>
            </w:r>
            <w:r w:rsidRPr="00526342">
              <w:rPr>
                <w:sz w:val="22"/>
                <w:vertAlign w:val="subscript"/>
              </w:rPr>
              <w:t>12</w:t>
            </w:r>
            <w:r w:rsidRPr="00526342">
              <w:rPr>
                <w:sz w:val="22"/>
              </w:rPr>
              <w:t>O</w:t>
            </w:r>
            <w:r w:rsidRPr="00526342">
              <w:rPr>
                <w:sz w:val="22"/>
                <w:vertAlign w:val="subscript"/>
              </w:rPr>
              <w:t>6</w:t>
            </w:r>
          </w:p>
        </w:tc>
        <w:tc>
          <w:tcPr>
            <w:tcW w:w="1321" w:type="dxa"/>
          </w:tcPr>
          <w:p w:rsidR="00C83306" w:rsidRDefault="00526342">
            <w:pPr>
              <w:rPr>
                <w:sz w:val="22"/>
              </w:rPr>
            </w:pPr>
            <w:r>
              <w:rPr>
                <w:sz w:val="22"/>
              </w:rPr>
              <w:t xml:space="preserve">Ethanol </w:t>
            </w:r>
          </w:p>
          <w:p w:rsidR="00C83306" w:rsidRDefault="00C83306">
            <w:pPr>
              <w:rPr>
                <w:sz w:val="22"/>
              </w:rPr>
            </w:pPr>
            <w:r w:rsidRPr="00526342">
              <w:rPr>
                <w:sz w:val="22"/>
              </w:rPr>
              <w:t>2CH</w:t>
            </w:r>
            <w:r w:rsidRPr="00526342">
              <w:rPr>
                <w:sz w:val="22"/>
                <w:vertAlign w:val="subscript"/>
              </w:rPr>
              <w:t>3</w:t>
            </w:r>
            <w:r w:rsidRPr="00526342">
              <w:rPr>
                <w:sz w:val="22"/>
              </w:rPr>
              <w:t>-CH</w:t>
            </w:r>
            <w:r w:rsidRPr="00526342">
              <w:rPr>
                <w:sz w:val="22"/>
                <w:vertAlign w:val="subscript"/>
              </w:rPr>
              <w:t>2</w:t>
            </w:r>
            <w:r w:rsidRPr="00526342">
              <w:rPr>
                <w:sz w:val="22"/>
              </w:rPr>
              <w:t>-OH</w:t>
            </w:r>
          </w:p>
          <w:p w:rsidR="00C83306" w:rsidRDefault="00526342">
            <w:pPr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:rsidR="00EB3F21" w:rsidRPr="00526342" w:rsidRDefault="00526342">
            <w:pPr>
              <w:rPr>
                <w:sz w:val="22"/>
              </w:rPr>
            </w:pPr>
            <w:r>
              <w:rPr>
                <w:sz w:val="22"/>
              </w:rPr>
              <w:t xml:space="preserve"> Carbon </w:t>
            </w:r>
            <w:proofErr w:type="gramStart"/>
            <w:r>
              <w:rPr>
                <w:sz w:val="22"/>
              </w:rPr>
              <w:t>dioxide</w:t>
            </w:r>
            <w:r w:rsidR="00C83306">
              <w:rPr>
                <w:sz w:val="22"/>
              </w:rPr>
              <w:t xml:space="preserve">  </w:t>
            </w:r>
            <w:r w:rsidR="00C83306" w:rsidRPr="00526342">
              <w:rPr>
                <w:sz w:val="22"/>
              </w:rPr>
              <w:t>CO</w:t>
            </w:r>
            <w:r w:rsidR="00C83306" w:rsidRPr="00526342">
              <w:rPr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1008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4</w:t>
            </w:r>
          </w:p>
        </w:tc>
        <w:tc>
          <w:tcPr>
            <w:tcW w:w="985" w:type="dxa"/>
          </w:tcPr>
          <w:p w:rsidR="00EB3F21" w:rsidRPr="00526342" w:rsidRDefault="00526342">
            <w:pPr>
              <w:rPr>
                <w:sz w:val="22"/>
              </w:rPr>
            </w:pPr>
            <w:r w:rsidRPr="00526342">
              <w:rPr>
                <w:sz w:val="22"/>
              </w:rPr>
              <w:t>2</w:t>
            </w:r>
          </w:p>
        </w:tc>
      </w:tr>
    </w:tbl>
    <w:p w:rsidR="00205F61" w:rsidRDefault="0037710D" w:rsidP="0037710D">
      <w:pPr>
        <w:jc w:val="right"/>
      </w:pPr>
      <w:proofErr w:type="spellStart"/>
      <w:r>
        <w:t>Chp</w:t>
      </w:r>
      <w:proofErr w:type="spellEnd"/>
      <w:r>
        <w:t xml:space="preserve"> 7</w:t>
      </w:r>
    </w:p>
    <w:sectPr w:rsidR="00205F61" w:rsidSect="00205F61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F61"/>
    <w:rsid w:val="001F1640"/>
    <w:rsid w:val="00203409"/>
    <w:rsid w:val="00205F61"/>
    <w:rsid w:val="002301C8"/>
    <w:rsid w:val="0037710D"/>
    <w:rsid w:val="00381505"/>
    <w:rsid w:val="003E35D0"/>
    <w:rsid w:val="00526342"/>
    <w:rsid w:val="005E0219"/>
    <w:rsid w:val="00691E2D"/>
    <w:rsid w:val="0074412F"/>
    <w:rsid w:val="007467A5"/>
    <w:rsid w:val="007753A3"/>
    <w:rsid w:val="007F3AC6"/>
    <w:rsid w:val="008200D4"/>
    <w:rsid w:val="008A504B"/>
    <w:rsid w:val="00937CEF"/>
    <w:rsid w:val="009734ED"/>
    <w:rsid w:val="009E7E23"/>
    <w:rsid w:val="00A1531F"/>
    <w:rsid w:val="00B32999"/>
    <w:rsid w:val="00B6329D"/>
    <w:rsid w:val="00C83306"/>
    <w:rsid w:val="00D519BE"/>
    <w:rsid w:val="00EB3F21"/>
    <w:rsid w:val="00FB0F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9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3158</Characters>
  <Application>Microsoft Macintosh Word</Application>
  <DocSecurity>0</DocSecurity>
  <Lines>26</Lines>
  <Paragraphs>6</Paragraphs>
  <ScaleCrop>false</ScaleCrop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cp:lastPrinted>2013-04-08T04:23:00Z</cp:lastPrinted>
  <dcterms:created xsi:type="dcterms:W3CDTF">2013-04-23T03:38:00Z</dcterms:created>
  <dcterms:modified xsi:type="dcterms:W3CDTF">2013-04-23T03:38:00Z</dcterms:modified>
</cp:coreProperties>
</file>