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154E7" w:rsidRPr="006154E7" w:rsidRDefault="006154E7" w:rsidP="007814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b/>
          <w:bCs/>
          <w:color w:val="4C2909"/>
          <w:szCs w:val="48"/>
        </w:rPr>
      </w:pPr>
      <w:r w:rsidRPr="006154E7">
        <w:rPr>
          <w:rFonts w:ascii="Times New Roman" w:hAnsi="Times New Roman" w:cs="Times"/>
          <w:b/>
          <w:bCs/>
          <w:color w:val="4C2909"/>
          <w:szCs w:val="48"/>
        </w:rPr>
        <w:t>Student Activity: How To Make A Dichotomous Key</w:t>
      </w:r>
    </w:p>
    <w:p w:rsidR="007814E4" w:rsidRDefault="006154E7" w:rsidP="007814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r w:rsidRPr="006154E7">
        <w:rPr>
          <w:rFonts w:ascii="Times New Roman" w:hAnsi="Times New Roman" w:cs="Arial"/>
          <w:szCs w:val="30"/>
        </w:rPr>
        <w:t xml:space="preserve">Keys used in the field by a biologist are used to </w:t>
      </w:r>
      <w:r w:rsidRPr="002E0E06">
        <w:rPr>
          <w:rFonts w:ascii="Times New Roman" w:hAnsi="Times New Roman" w:cs="Arial"/>
          <w:i/>
          <w:szCs w:val="30"/>
        </w:rPr>
        <w:t>identify</w:t>
      </w:r>
      <w:r w:rsidRPr="006154E7">
        <w:rPr>
          <w:rFonts w:ascii="Times New Roman" w:hAnsi="Times New Roman" w:cs="Arial"/>
          <w:szCs w:val="30"/>
        </w:rPr>
        <w:t xml:space="preserve"> organisms </w:t>
      </w:r>
      <w:r w:rsidR="002E0E06">
        <w:rPr>
          <w:rFonts w:ascii="Times New Roman" w:hAnsi="Times New Roman" w:cs="Arial"/>
          <w:szCs w:val="30"/>
        </w:rPr>
        <w:t xml:space="preserve">that </w:t>
      </w:r>
      <w:r w:rsidRPr="006154E7">
        <w:rPr>
          <w:rFonts w:ascii="Times New Roman" w:hAnsi="Times New Roman" w:cs="Arial"/>
          <w:szCs w:val="30"/>
        </w:rPr>
        <w:t>already</w:t>
      </w:r>
      <w:r w:rsidR="002E0E06">
        <w:rPr>
          <w:rFonts w:ascii="Times New Roman" w:hAnsi="Times New Roman" w:cs="Arial"/>
          <w:szCs w:val="30"/>
        </w:rPr>
        <w:t xml:space="preserve"> are</w:t>
      </w:r>
      <w:r w:rsidRPr="006154E7">
        <w:rPr>
          <w:rFonts w:ascii="Times New Roman" w:hAnsi="Times New Roman" w:cs="Arial"/>
          <w:szCs w:val="30"/>
        </w:rPr>
        <w:t xml:space="preserve"> classified. </w:t>
      </w:r>
      <w:r w:rsidR="007814E4" w:rsidRPr="007814E4">
        <w:rPr>
          <w:rFonts w:ascii="Times New Roman" w:hAnsi="Times New Roman" w:cs="Arial"/>
          <w:szCs w:val="30"/>
        </w:rPr>
        <w:t>Dichotomous keys are designed to assist people with the identification of all types of living things from plants to microbes.</w:t>
      </w:r>
      <w:r w:rsidR="007814E4">
        <w:rPr>
          <w:rFonts w:ascii="Times New Roman" w:hAnsi="Times New Roman" w:cs="Arial"/>
          <w:szCs w:val="30"/>
        </w:rPr>
        <w:t xml:space="preserve"> </w:t>
      </w:r>
      <w:r w:rsidR="007814E4" w:rsidRPr="007814E4">
        <w:rPr>
          <w:rFonts w:ascii="Times New Roman" w:hAnsi="Times New Roman" w:cs="Arial"/>
          <w:szCs w:val="30"/>
        </w:rPr>
        <w:t xml:space="preserve">The word </w:t>
      </w:r>
      <w:r w:rsidR="007814E4" w:rsidRPr="007814E4">
        <w:rPr>
          <w:rFonts w:ascii="Times New Roman" w:hAnsi="Times New Roman" w:cs="Arial"/>
          <w:i/>
          <w:iCs/>
          <w:szCs w:val="30"/>
        </w:rPr>
        <w:t>dichotomous</w:t>
      </w:r>
      <w:r w:rsidR="007814E4" w:rsidRPr="007814E4">
        <w:rPr>
          <w:rFonts w:ascii="Times New Roman" w:hAnsi="Times New Roman" w:cs="Arial"/>
          <w:szCs w:val="30"/>
        </w:rPr>
        <w:t xml:space="preserve"> comes from dichotomy meaning branching, contrasting or opposite ideas. A dichotomous key gives you a series of steps with a set of choices</w:t>
      </w:r>
      <w:r w:rsidR="007814E4">
        <w:rPr>
          <w:rFonts w:ascii="Times New Roman" w:hAnsi="Times New Roman" w:cs="Arial"/>
          <w:szCs w:val="30"/>
        </w:rPr>
        <w:t>,</w:t>
      </w:r>
      <w:r w:rsidR="007814E4" w:rsidRPr="007814E4">
        <w:rPr>
          <w:rFonts w:ascii="Times New Roman" w:hAnsi="Times New Roman" w:cs="Arial"/>
          <w:szCs w:val="30"/>
        </w:rPr>
        <w:t xml:space="preserve"> which are opposite or contrasting in nature</w:t>
      </w:r>
      <w:r w:rsidR="002E0E06">
        <w:rPr>
          <w:rFonts w:ascii="Times New Roman" w:hAnsi="Times New Roman" w:cs="Arial"/>
          <w:szCs w:val="30"/>
        </w:rPr>
        <w:t>. These</w:t>
      </w:r>
      <w:r w:rsidR="007814E4" w:rsidRPr="007814E4">
        <w:rPr>
          <w:rFonts w:ascii="Times New Roman" w:hAnsi="Times New Roman" w:cs="Arial"/>
          <w:szCs w:val="30"/>
        </w:rPr>
        <w:t xml:space="preserve"> are initially very general and become more specific as one proceeds through the steps. By analyzing the physical characteristics of the object/organism in question and using the steps and choices given in the key, the observer can identify an object/organism based upon established traits.</w:t>
      </w:r>
    </w:p>
    <w:p w:rsidR="007814E4" w:rsidRPr="007814E4" w:rsidRDefault="007814E4" w:rsidP="007814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</w:p>
    <w:p w:rsidR="007814E4" w:rsidRDefault="006154E7" w:rsidP="007814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r w:rsidRPr="006154E7">
        <w:rPr>
          <w:rFonts w:ascii="Times New Roman" w:hAnsi="Times New Roman" w:cs="Arial"/>
          <w:szCs w:val="30"/>
        </w:rPr>
        <w:t>Making your own dichotomous key can be easily done for a group of living or nonliving things that you want to identify by physical traits. This can be a good method for helping people make observations and understand some physical traits that are important for learning how to classify things. Follow these basic rules when making a key and you are on your way:</w:t>
      </w:r>
    </w:p>
    <w:p w:rsidR="006154E7" w:rsidRPr="006154E7" w:rsidRDefault="006154E7" w:rsidP="007814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</w:p>
    <w:p w:rsidR="006154E7" w:rsidRPr="006154E7" w:rsidRDefault="007814E4" w:rsidP="007814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r>
        <w:rPr>
          <w:rFonts w:ascii="Times New Roman" w:hAnsi="Times New Roman" w:cs="Arial"/>
          <w:noProof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5491480</wp:posOffset>
            </wp:positionH>
            <wp:positionV relativeFrom="paragraph">
              <wp:posOffset>330200</wp:posOffset>
            </wp:positionV>
            <wp:extent cx="467995" cy="354330"/>
            <wp:effectExtent l="25400" t="0" r="0" b="0"/>
            <wp:wrapTight wrapText="bothSides">
              <wp:wrapPolygon edited="0">
                <wp:start x="-1172" y="0"/>
                <wp:lineTo x="-1172" y="20129"/>
                <wp:lineTo x="21102" y="20129"/>
                <wp:lineTo x="21102" y="0"/>
                <wp:lineTo x="-1172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Arial"/>
          <w:noProof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4693920</wp:posOffset>
            </wp:positionH>
            <wp:positionV relativeFrom="paragraph">
              <wp:posOffset>309880</wp:posOffset>
            </wp:positionV>
            <wp:extent cx="371475" cy="284480"/>
            <wp:effectExtent l="25400" t="0" r="9525" b="0"/>
            <wp:wrapTight wrapText="bothSides">
              <wp:wrapPolygon edited="0">
                <wp:start x="-1477" y="0"/>
                <wp:lineTo x="-1477" y="19286"/>
                <wp:lineTo x="22154" y="19286"/>
                <wp:lineTo x="22154" y="0"/>
                <wp:lineTo x="-1477" y="0"/>
              </wp:wrapPolygon>
            </wp:wrapTight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Arial"/>
          <w:noProof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243840</wp:posOffset>
            </wp:positionV>
            <wp:extent cx="515620" cy="396240"/>
            <wp:effectExtent l="25400" t="0" r="0" b="0"/>
            <wp:wrapTight wrapText="bothSides">
              <wp:wrapPolygon edited="0">
                <wp:start x="-1064" y="0"/>
                <wp:lineTo x="-1064" y="20769"/>
                <wp:lineTo x="21281" y="20769"/>
                <wp:lineTo x="21281" y="0"/>
                <wp:lineTo x="-1064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Arial"/>
          <w:noProof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299720</wp:posOffset>
            </wp:positionV>
            <wp:extent cx="474980" cy="355600"/>
            <wp:effectExtent l="25400" t="0" r="7620" b="0"/>
            <wp:wrapTight wrapText="bothSides">
              <wp:wrapPolygon edited="0">
                <wp:start x="-1155" y="0"/>
                <wp:lineTo x="-1155" y="20057"/>
                <wp:lineTo x="21947" y="20057"/>
                <wp:lineTo x="21947" y="0"/>
                <wp:lineTo x="-1155" y="0"/>
              </wp:wrapPolygon>
            </wp:wrapTight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4E7" w:rsidRPr="006154E7">
        <w:rPr>
          <w:rFonts w:ascii="Times New Roman" w:hAnsi="Times New Roman" w:cs="Arial"/>
          <w:szCs w:val="30"/>
        </w:rPr>
        <w:t xml:space="preserve">Start by observing the group of things to be used in the key. </w:t>
      </w:r>
      <w:proofErr w:type="gramStart"/>
      <w:r w:rsidR="006154E7" w:rsidRPr="006154E7">
        <w:rPr>
          <w:rFonts w:ascii="Times New Roman" w:hAnsi="Times New Roman" w:cs="Arial"/>
          <w:szCs w:val="30"/>
        </w:rPr>
        <w:t> List the most general traits that can be used to divide the organisms into categories.</w:t>
      </w:r>
      <w:proofErr w:type="gramEnd"/>
    </w:p>
    <w:p w:rsidR="007814E4" w:rsidRDefault="007814E4" w:rsidP="007814E4">
      <w:pPr>
        <w:spacing w:after="0"/>
        <w:rPr>
          <w:rFonts w:ascii="Times New Roman" w:hAnsi="Times New Roman" w:cs="Times"/>
          <w:b/>
          <w:bCs/>
          <w:color w:val="4C2909"/>
          <w:szCs w:val="32"/>
        </w:rPr>
      </w:pPr>
    </w:p>
    <w:p w:rsidR="006154E7" w:rsidRPr="006154E7" w:rsidRDefault="006154E7" w:rsidP="007814E4">
      <w:pPr>
        <w:spacing w:after="0"/>
        <w:rPr>
          <w:rFonts w:ascii="Times New Roman" w:hAnsi="Times New Roman" w:cs="Times"/>
          <w:b/>
          <w:bCs/>
          <w:color w:val="4C2909"/>
          <w:szCs w:val="32"/>
        </w:rPr>
      </w:pPr>
      <w:r w:rsidRPr="006154E7">
        <w:rPr>
          <w:rFonts w:ascii="Times New Roman" w:hAnsi="Times New Roman" w:cs="Times"/>
          <w:b/>
          <w:bCs/>
          <w:color w:val="4C2909"/>
          <w:szCs w:val="32"/>
        </w:rPr>
        <w:t>A Simple Example</w:t>
      </w:r>
      <w:r>
        <w:rPr>
          <w:rFonts w:ascii="Times New Roman" w:hAnsi="Times New Roman" w:cs="Times"/>
          <w:b/>
          <w:bCs/>
          <w:color w:val="4C2909"/>
          <w:szCs w:val="32"/>
        </w:rPr>
        <w:t xml:space="preserve">                           </w:t>
      </w:r>
    </w:p>
    <w:p w:rsidR="006154E7" w:rsidRPr="006154E7" w:rsidRDefault="006154E7" w:rsidP="007814E4">
      <w:pPr>
        <w:spacing w:after="0"/>
        <w:rPr>
          <w:rFonts w:ascii="Times New Roman" w:hAnsi="Times New Roman" w:cs="Arial"/>
          <w:szCs w:val="30"/>
        </w:rPr>
      </w:pPr>
      <w:r w:rsidRPr="006154E7">
        <w:rPr>
          <w:rFonts w:ascii="Times New Roman" w:hAnsi="Times New Roman" w:cs="Arial"/>
          <w:szCs w:val="30"/>
        </w:rPr>
        <w:t xml:space="preserve">Suppose you have four insects - a ladybug, a housefly, a dragonfly and a grasshopper. After studying the insects, you might use wings covering, body shape and where the wings </w:t>
      </w:r>
      <w:proofErr w:type="gramStart"/>
      <w:r w:rsidRPr="006154E7">
        <w:rPr>
          <w:rFonts w:ascii="Times New Roman" w:hAnsi="Times New Roman" w:cs="Arial"/>
          <w:szCs w:val="30"/>
        </w:rPr>
        <w:t>point towards.</w:t>
      </w:r>
      <w:proofErr w:type="gramEnd"/>
    </w:p>
    <w:p w:rsidR="007814E4" w:rsidRDefault="007814E4" w:rsidP="007814E4">
      <w:pPr>
        <w:spacing w:after="0"/>
        <w:rPr>
          <w:rFonts w:ascii="Times New Roman" w:hAnsi="Times New Roman" w:cs="Arial"/>
          <w:szCs w:val="30"/>
        </w:rPr>
      </w:pPr>
    </w:p>
    <w:p w:rsidR="006154E7" w:rsidRPr="006154E7" w:rsidRDefault="006154E7" w:rsidP="007814E4">
      <w:pPr>
        <w:spacing w:after="0"/>
        <w:rPr>
          <w:rFonts w:ascii="Times New Roman" w:hAnsi="Times New Roman" w:cs="Arial"/>
          <w:szCs w:val="30"/>
        </w:rPr>
      </w:pPr>
      <w:r w:rsidRPr="006154E7">
        <w:rPr>
          <w:rFonts w:ascii="Times New Roman" w:hAnsi="Times New Roman" w:cs="Arial"/>
          <w:szCs w:val="30"/>
        </w:rPr>
        <w:t xml:space="preserve">To begin the key, you could start separating the four insects based on wing covering - "wings covered by exoskeleton" vs. "wings not covered by exoskeleton." </w:t>
      </w:r>
    </w:p>
    <w:p w:rsidR="007814E4" w:rsidRDefault="007814E4" w:rsidP="007814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</w:p>
    <w:p w:rsidR="006154E7" w:rsidRPr="006154E7" w:rsidRDefault="006154E7" w:rsidP="007814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r w:rsidRPr="006154E7">
        <w:rPr>
          <w:rFonts w:ascii="Times New Roman" w:hAnsi="Times New Roman" w:cs="Arial"/>
          <w:szCs w:val="30"/>
        </w:rPr>
        <w:t xml:space="preserve">The first step in the key will be organized the following way: </w:t>
      </w:r>
    </w:p>
    <w:p w:rsidR="006154E7" w:rsidRPr="006154E7" w:rsidRDefault="006154E7" w:rsidP="007814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</w:p>
    <w:p w:rsidR="006154E7" w:rsidRPr="006154E7" w:rsidRDefault="006154E7" w:rsidP="007814E4">
      <w:pPr>
        <w:spacing w:after="0"/>
        <w:rPr>
          <w:rFonts w:ascii="Times New Roman" w:hAnsi="Times New Roman"/>
        </w:rPr>
      </w:pPr>
      <w:r w:rsidRPr="006154E7">
        <w:rPr>
          <w:rFonts w:ascii="Times New Roman" w:hAnsi="Times New Roman"/>
        </w:rPr>
        <w:t xml:space="preserve">1.  </w:t>
      </w:r>
      <w:proofErr w:type="gramStart"/>
      <w:r w:rsidRPr="006154E7">
        <w:rPr>
          <w:rFonts w:ascii="Times New Roman" w:hAnsi="Times New Roman"/>
        </w:rPr>
        <w:t>a</w:t>
      </w:r>
      <w:proofErr w:type="gramEnd"/>
      <w:r w:rsidRPr="006154E7">
        <w:rPr>
          <w:rFonts w:ascii="Times New Roman" w:hAnsi="Times New Roman"/>
        </w:rPr>
        <w:t xml:space="preserve">.  </w:t>
      </w:r>
      <w:proofErr w:type="gramStart"/>
      <w:r w:rsidRPr="006154E7">
        <w:rPr>
          <w:rFonts w:ascii="Times New Roman" w:hAnsi="Times New Roman"/>
        </w:rPr>
        <w:t>wings</w:t>
      </w:r>
      <w:proofErr w:type="gramEnd"/>
      <w:r w:rsidRPr="006154E7">
        <w:rPr>
          <w:rFonts w:ascii="Times New Roman" w:hAnsi="Times New Roman"/>
        </w:rPr>
        <w:t xml:space="preserve"> covered by an exoskeleton</w:t>
      </w:r>
    </w:p>
    <w:p w:rsidR="006154E7" w:rsidRPr="006154E7" w:rsidRDefault="006154E7" w:rsidP="007814E4">
      <w:pPr>
        <w:spacing w:after="0"/>
        <w:rPr>
          <w:rFonts w:ascii="Times New Roman" w:hAnsi="Times New Roman"/>
        </w:rPr>
      </w:pPr>
      <w:r w:rsidRPr="006154E7">
        <w:rPr>
          <w:rFonts w:ascii="Times New Roman" w:hAnsi="Times New Roman"/>
        </w:rPr>
        <w:t xml:space="preserve">     b.  </w:t>
      </w:r>
      <w:proofErr w:type="gramStart"/>
      <w:r w:rsidRPr="006154E7">
        <w:rPr>
          <w:rFonts w:ascii="Times New Roman" w:hAnsi="Times New Roman"/>
        </w:rPr>
        <w:t>wings</w:t>
      </w:r>
      <w:proofErr w:type="gramEnd"/>
      <w:r w:rsidRPr="006154E7">
        <w:rPr>
          <w:rFonts w:ascii="Times New Roman" w:hAnsi="Times New Roman"/>
        </w:rPr>
        <w:t xml:space="preserve"> not covered by an exoskeleton</w:t>
      </w:r>
    </w:p>
    <w:p w:rsidR="006154E7" w:rsidRPr="006154E7" w:rsidRDefault="006154E7" w:rsidP="007814E4">
      <w:pPr>
        <w:spacing w:after="0"/>
        <w:rPr>
          <w:rFonts w:ascii="Times New Roman" w:hAnsi="Times New Roman"/>
        </w:rPr>
      </w:pPr>
    </w:p>
    <w:p w:rsidR="006154E7" w:rsidRPr="006154E7" w:rsidRDefault="006154E7" w:rsidP="007814E4">
      <w:pPr>
        <w:spacing w:after="0"/>
        <w:rPr>
          <w:rFonts w:ascii="Times New Roman" w:hAnsi="Times New Roman"/>
        </w:rPr>
      </w:pPr>
      <w:r w:rsidRPr="006154E7">
        <w:rPr>
          <w:rFonts w:ascii="Times New Roman" w:hAnsi="Times New Roman"/>
        </w:rPr>
        <w:t>Next, the statements need to lead the observer to the next step to narrow the identification further:</w:t>
      </w:r>
    </w:p>
    <w:p w:rsidR="006154E7" w:rsidRPr="006154E7" w:rsidRDefault="006154E7" w:rsidP="007814E4">
      <w:pPr>
        <w:spacing w:after="0"/>
        <w:rPr>
          <w:rFonts w:ascii="Times New Roman" w:hAnsi="Times New Roman"/>
        </w:rPr>
      </w:pPr>
    </w:p>
    <w:p w:rsidR="006154E7" w:rsidRPr="006154E7" w:rsidRDefault="006154E7" w:rsidP="007814E4">
      <w:pPr>
        <w:spacing w:after="0"/>
        <w:rPr>
          <w:rFonts w:ascii="Times New Roman" w:hAnsi="Times New Roman"/>
        </w:rPr>
      </w:pPr>
      <w:r w:rsidRPr="006154E7">
        <w:rPr>
          <w:rFonts w:ascii="Times New Roman" w:hAnsi="Times New Roman"/>
        </w:rPr>
        <w:t xml:space="preserve">1.  </w:t>
      </w:r>
      <w:proofErr w:type="gramStart"/>
      <w:r w:rsidRPr="006154E7">
        <w:rPr>
          <w:rFonts w:ascii="Times New Roman" w:hAnsi="Times New Roman"/>
        </w:rPr>
        <w:t>a</w:t>
      </w:r>
      <w:proofErr w:type="gramEnd"/>
      <w:r w:rsidRPr="006154E7">
        <w:rPr>
          <w:rFonts w:ascii="Times New Roman" w:hAnsi="Times New Roman"/>
        </w:rPr>
        <w:t>. wings covered by an exoskeleton</w:t>
      </w:r>
      <w:r w:rsidRPr="006154E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154E7">
        <w:rPr>
          <w:rFonts w:ascii="Times New Roman" w:hAnsi="Times New Roman"/>
        </w:rPr>
        <w:t xml:space="preserve">.  .  .  .  .  .  .  </w:t>
      </w:r>
      <w:proofErr w:type="gramStart"/>
      <w:r w:rsidRPr="006154E7">
        <w:rPr>
          <w:rFonts w:ascii="Times New Roman" w:hAnsi="Times New Roman"/>
        </w:rPr>
        <w:t>go</w:t>
      </w:r>
      <w:proofErr w:type="gramEnd"/>
      <w:r w:rsidRPr="006154E7">
        <w:rPr>
          <w:rFonts w:ascii="Times New Roman" w:hAnsi="Times New Roman"/>
        </w:rPr>
        <w:t xml:space="preserve"> to step 2</w:t>
      </w:r>
    </w:p>
    <w:p w:rsidR="006154E7" w:rsidRPr="006154E7" w:rsidRDefault="006154E7" w:rsidP="007814E4">
      <w:pPr>
        <w:spacing w:after="0"/>
        <w:rPr>
          <w:rFonts w:ascii="Times New Roman" w:hAnsi="Times New Roman"/>
        </w:rPr>
      </w:pPr>
      <w:r w:rsidRPr="006154E7">
        <w:rPr>
          <w:rFonts w:ascii="Times New Roman" w:hAnsi="Times New Roman"/>
        </w:rPr>
        <w:t xml:space="preserve">     b. </w:t>
      </w:r>
      <w:proofErr w:type="gramStart"/>
      <w:r w:rsidRPr="006154E7">
        <w:rPr>
          <w:rFonts w:ascii="Times New Roman" w:hAnsi="Times New Roman"/>
        </w:rPr>
        <w:t>wings</w:t>
      </w:r>
      <w:proofErr w:type="gramEnd"/>
      <w:r w:rsidRPr="006154E7">
        <w:rPr>
          <w:rFonts w:ascii="Times New Roman" w:hAnsi="Times New Roman"/>
        </w:rPr>
        <w:t xml:space="preserve"> not covered by an exoskeleton </w:t>
      </w:r>
      <w:r w:rsidRPr="006154E7">
        <w:rPr>
          <w:rFonts w:ascii="Times New Roman" w:hAnsi="Times New Roman"/>
        </w:rPr>
        <w:tab/>
      </w:r>
      <w:r w:rsidRPr="006154E7">
        <w:rPr>
          <w:rFonts w:ascii="Times New Roman" w:hAnsi="Times New Roman"/>
        </w:rPr>
        <w:tab/>
        <w:t xml:space="preserve">.  .  .  .  .  .  .  </w:t>
      </w:r>
      <w:proofErr w:type="gramStart"/>
      <w:r w:rsidRPr="006154E7">
        <w:rPr>
          <w:rFonts w:ascii="Times New Roman" w:hAnsi="Times New Roman"/>
        </w:rPr>
        <w:t>go</w:t>
      </w:r>
      <w:proofErr w:type="gramEnd"/>
      <w:r w:rsidRPr="006154E7">
        <w:rPr>
          <w:rFonts w:ascii="Times New Roman" w:hAnsi="Times New Roman"/>
        </w:rPr>
        <w:t xml:space="preserve"> to step 3</w:t>
      </w:r>
    </w:p>
    <w:p w:rsidR="006154E7" w:rsidRPr="006154E7" w:rsidRDefault="006154E7" w:rsidP="007814E4">
      <w:pPr>
        <w:spacing w:after="0"/>
        <w:rPr>
          <w:rFonts w:ascii="Times New Roman" w:hAnsi="Times New Roman"/>
        </w:rPr>
      </w:pPr>
    </w:p>
    <w:p w:rsidR="006154E7" w:rsidRPr="006154E7" w:rsidRDefault="006154E7" w:rsidP="007814E4">
      <w:pPr>
        <w:spacing w:after="0"/>
        <w:rPr>
          <w:rFonts w:ascii="Times New Roman" w:hAnsi="Times New Roman"/>
        </w:rPr>
      </w:pPr>
      <w:r w:rsidRPr="006154E7">
        <w:rPr>
          <w:rFonts w:ascii="Times New Roman" w:hAnsi="Times New Roman"/>
        </w:rPr>
        <w:t>Step 2 needs to consist of a pair of statements that will allow for the identification of the ladybug and the grasshopper:</w:t>
      </w:r>
    </w:p>
    <w:p w:rsidR="006154E7" w:rsidRPr="006154E7" w:rsidRDefault="006154E7" w:rsidP="007814E4">
      <w:pPr>
        <w:spacing w:after="0"/>
        <w:rPr>
          <w:rFonts w:ascii="Times New Roman" w:hAnsi="Times New Roman"/>
        </w:rPr>
      </w:pPr>
    </w:p>
    <w:p w:rsidR="006154E7" w:rsidRPr="006154E7" w:rsidRDefault="006154E7" w:rsidP="007814E4">
      <w:pPr>
        <w:spacing w:after="0"/>
        <w:rPr>
          <w:rFonts w:ascii="Times New Roman" w:hAnsi="Times New Roman"/>
        </w:rPr>
      </w:pPr>
      <w:r w:rsidRPr="006154E7">
        <w:rPr>
          <w:rFonts w:ascii="Times New Roman" w:hAnsi="Times New Roman"/>
        </w:rPr>
        <w:t xml:space="preserve">2.  </w:t>
      </w:r>
      <w:proofErr w:type="gramStart"/>
      <w:r w:rsidRPr="006154E7">
        <w:rPr>
          <w:rFonts w:ascii="Times New Roman" w:hAnsi="Times New Roman"/>
        </w:rPr>
        <w:t>a</w:t>
      </w:r>
      <w:proofErr w:type="gramEnd"/>
      <w:r w:rsidRPr="006154E7">
        <w:rPr>
          <w:rFonts w:ascii="Times New Roman" w:hAnsi="Times New Roman"/>
        </w:rPr>
        <w:t xml:space="preserve">.  </w:t>
      </w:r>
      <w:proofErr w:type="gramStart"/>
      <w:r w:rsidRPr="006154E7">
        <w:rPr>
          <w:rFonts w:ascii="Times New Roman" w:hAnsi="Times New Roman"/>
        </w:rPr>
        <w:t>body</w:t>
      </w:r>
      <w:proofErr w:type="gramEnd"/>
      <w:r w:rsidRPr="006154E7">
        <w:rPr>
          <w:rFonts w:ascii="Times New Roman" w:hAnsi="Times New Roman"/>
        </w:rPr>
        <w:t xml:space="preserve"> has a round shape</w:t>
      </w:r>
      <w:r w:rsidRPr="006154E7">
        <w:rPr>
          <w:rFonts w:ascii="Times New Roman" w:hAnsi="Times New Roman"/>
        </w:rPr>
        <w:tab/>
      </w:r>
      <w:r w:rsidRPr="006154E7">
        <w:rPr>
          <w:rFonts w:ascii="Times New Roman" w:hAnsi="Times New Roman"/>
        </w:rPr>
        <w:tab/>
      </w:r>
      <w:r w:rsidRPr="006154E7">
        <w:rPr>
          <w:rFonts w:ascii="Times New Roman" w:hAnsi="Times New Roman"/>
        </w:rPr>
        <w:tab/>
      </w:r>
      <w:r w:rsidRPr="006154E7">
        <w:rPr>
          <w:rFonts w:ascii="Times New Roman" w:hAnsi="Times New Roman"/>
        </w:rPr>
        <w:tab/>
        <w:t xml:space="preserve">.  .  .  .  .  .  .  </w:t>
      </w:r>
      <w:proofErr w:type="gramStart"/>
      <w:r w:rsidRPr="006154E7">
        <w:rPr>
          <w:rFonts w:ascii="Times New Roman" w:hAnsi="Times New Roman"/>
        </w:rPr>
        <w:t>ladybug</w:t>
      </w:r>
      <w:proofErr w:type="gramEnd"/>
    </w:p>
    <w:p w:rsidR="006154E7" w:rsidRPr="006154E7" w:rsidRDefault="006154E7" w:rsidP="007814E4">
      <w:pPr>
        <w:spacing w:after="0"/>
        <w:rPr>
          <w:rFonts w:ascii="Times New Roman" w:hAnsi="Times New Roman"/>
        </w:rPr>
      </w:pPr>
      <w:r w:rsidRPr="006154E7">
        <w:rPr>
          <w:rFonts w:ascii="Times New Roman" w:hAnsi="Times New Roman"/>
        </w:rPr>
        <w:t xml:space="preserve">     b.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body</w:t>
      </w:r>
      <w:proofErr w:type="gramEnd"/>
      <w:r>
        <w:rPr>
          <w:rFonts w:ascii="Times New Roman" w:hAnsi="Times New Roman"/>
        </w:rPr>
        <w:t xml:space="preserve"> has an elongated shape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154E7">
        <w:rPr>
          <w:rFonts w:ascii="Times New Roman" w:hAnsi="Times New Roman"/>
        </w:rPr>
        <w:t xml:space="preserve">.  .  .  .  .  .  .  </w:t>
      </w:r>
      <w:proofErr w:type="gramStart"/>
      <w:r w:rsidRPr="006154E7">
        <w:rPr>
          <w:rFonts w:ascii="Times New Roman" w:hAnsi="Times New Roman"/>
        </w:rPr>
        <w:t>grasshopper</w:t>
      </w:r>
      <w:proofErr w:type="gramEnd"/>
    </w:p>
    <w:p w:rsidR="006154E7" w:rsidRPr="006154E7" w:rsidRDefault="006154E7" w:rsidP="007814E4">
      <w:pPr>
        <w:spacing w:after="0"/>
        <w:rPr>
          <w:rFonts w:ascii="Times New Roman" w:hAnsi="Times New Roman"/>
        </w:rPr>
      </w:pPr>
    </w:p>
    <w:p w:rsidR="006154E7" w:rsidRPr="006154E7" w:rsidRDefault="006154E7" w:rsidP="007814E4">
      <w:pPr>
        <w:spacing w:after="0"/>
        <w:rPr>
          <w:rFonts w:ascii="Times New Roman" w:hAnsi="Times New Roman"/>
        </w:rPr>
      </w:pPr>
      <w:r w:rsidRPr="006154E7">
        <w:rPr>
          <w:rFonts w:ascii="Times New Roman" w:hAnsi="Times New Roman"/>
        </w:rPr>
        <w:t>Step 3 needs to consist of a pair of statements that will allow for the identification of the housefly and dragonfly:</w:t>
      </w:r>
    </w:p>
    <w:p w:rsidR="006154E7" w:rsidRPr="006154E7" w:rsidRDefault="006154E7" w:rsidP="007814E4">
      <w:pPr>
        <w:spacing w:after="0"/>
        <w:rPr>
          <w:rFonts w:ascii="Times New Roman" w:hAnsi="Times New Roman"/>
        </w:rPr>
      </w:pPr>
    </w:p>
    <w:p w:rsidR="006154E7" w:rsidRPr="006154E7" w:rsidRDefault="006154E7" w:rsidP="007814E4">
      <w:pPr>
        <w:spacing w:after="0"/>
        <w:rPr>
          <w:rFonts w:ascii="Times New Roman" w:hAnsi="Times New Roman"/>
        </w:rPr>
      </w:pPr>
      <w:r w:rsidRPr="006154E7">
        <w:rPr>
          <w:rFonts w:ascii="Times New Roman" w:hAnsi="Times New Roman"/>
        </w:rPr>
        <w:t xml:space="preserve">3.  </w:t>
      </w:r>
      <w:proofErr w:type="gramStart"/>
      <w:r w:rsidRPr="006154E7">
        <w:rPr>
          <w:rFonts w:ascii="Times New Roman" w:hAnsi="Times New Roman"/>
        </w:rPr>
        <w:t>a</w:t>
      </w:r>
      <w:proofErr w:type="gramEnd"/>
      <w:r w:rsidRPr="006154E7">
        <w:rPr>
          <w:rFonts w:ascii="Times New Roman" w:hAnsi="Times New Roman"/>
        </w:rPr>
        <w:t>. wings point</w:t>
      </w:r>
      <w:r>
        <w:rPr>
          <w:rFonts w:ascii="Times New Roman" w:hAnsi="Times New Roman"/>
        </w:rPr>
        <w:t xml:space="preserve"> out from the side of the body</w:t>
      </w:r>
      <w:r>
        <w:rPr>
          <w:rFonts w:ascii="Times New Roman" w:hAnsi="Times New Roman"/>
        </w:rPr>
        <w:tab/>
      </w:r>
      <w:r w:rsidRPr="006154E7">
        <w:rPr>
          <w:rFonts w:ascii="Times New Roman" w:hAnsi="Times New Roman"/>
        </w:rPr>
        <w:t xml:space="preserve">.  .  .  .  .  .  .  </w:t>
      </w:r>
      <w:proofErr w:type="spellStart"/>
      <w:proofErr w:type="gramStart"/>
      <w:r w:rsidRPr="006154E7">
        <w:rPr>
          <w:rFonts w:ascii="Times New Roman" w:hAnsi="Times New Roman"/>
        </w:rPr>
        <w:t>dragongly</w:t>
      </w:r>
      <w:proofErr w:type="spellEnd"/>
      <w:proofErr w:type="gramEnd"/>
    </w:p>
    <w:p w:rsidR="006154E7" w:rsidRPr="006154E7" w:rsidRDefault="006154E7" w:rsidP="007814E4">
      <w:pPr>
        <w:spacing w:after="0"/>
        <w:rPr>
          <w:rFonts w:ascii="Times New Roman" w:hAnsi="Times New Roman"/>
        </w:rPr>
      </w:pPr>
      <w:r w:rsidRPr="006154E7">
        <w:rPr>
          <w:rFonts w:ascii="Times New Roman" w:hAnsi="Times New Roman"/>
        </w:rPr>
        <w:t xml:space="preserve">     b. </w:t>
      </w:r>
      <w:proofErr w:type="gramStart"/>
      <w:r w:rsidRPr="006154E7">
        <w:rPr>
          <w:rFonts w:ascii="Times New Roman" w:hAnsi="Times New Roman"/>
        </w:rPr>
        <w:t>wings</w:t>
      </w:r>
      <w:proofErr w:type="gramEnd"/>
      <w:r w:rsidRPr="006154E7">
        <w:rPr>
          <w:rFonts w:ascii="Times New Roman" w:hAnsi="Times New Roman"/>
        </w:rPr>
        <w:t xml:space="preserve"> poin</w:t>
      </w:r>
      <w:r>
        <w:rPr>
          <w:rFonts w:ascii="Times New Roman" w:hAnsi="Times New Roman"/>
        </w:rPr>
        <w:t>t to the posterior of the body</w:t>
      </w:r>
      <w:r>
        <w:rPr>
          <w:rFonts w:ascii="Times New Roman" w:hAnsi="Times New Roman"/>
        </w:rPr>
        <w:tab/>
      </w:r>
      <w:r w:rsidRPr="006154E7">
        <w:rPr>
          <w:rFonts w:ascii="Times New Roman" w:hAnsi="Times New Roman"/>
        </w:rPr>
        <w:t xml:space="preserve">.  .  .  .  .  .  .  </w:t>
      </w:r>
      <w:proofErr w:type="gramStart"/>
      <w:r w:rsidRPr="006154E7">
        <w:rPr>
          <w:rFonts w:ascii="Times New Roman" w:hAnsi="Times New Roman"/>
        </w:rPr>
        <w:t>housefly</w:t>
      </w:r>
      <w:proofErr w:type="gramEnd"/>
    </w:p>
    <w:p w:rsidR="006154E7" w:rsidRPr="006154E7" w:rsidRDefault="006154E7" w:rsidP="007814E4">
      <w:pPr>
        <w:spacing w:after="0"/>
        <w:rPr>
          <w:rFonts w:ascii="Times New Roman" w:hAnsi="Times New Roman"/>
        </w:rPr>
      </w:pPr>
    </w:p>
    <w:p w:rsidR="006154E7" w:rsidRPr="006154E7" w:rsidRDefault="006154E7" w:rsidP="007814E4">
      <w:pPr>
        <w:spacing w:after="0"/>
        <w:rPr>
          <w:rFonts w:ascii="Times New Roman" w:hAnsi="Times New Roman" w:cs="Arial"/>
          <w:szCs w:val="30"/>
        </w:rPr>
      </w:pPr>
      <w:r w:rsidRPr="006154E7">
        <w:rPr>
          <w:rFonts w:ascii="Times New Roman" w:hAnsi="Times New Roman" w:cs="Arial"/>
          <w:szCs w:val="30"/>
        </w:rPr>
        <w:t xml:space="preserve">Notice that there were four organisms to be identified and it only took three steps. There should be one less step than the total number of </w:t>
      </w:r>
      <w:r w:rsidR="007814E4" w:rsidRPr="006154E7">
        <w:rPr>
          <w:rFonts w:ascii="Times New Roman" w:hAnsi="Times New Roman" w:cs="Arial"/>
          <w:szCs w:val="30"/>
        </w:rPr>
        <w:t>organism</w:t>
      </w:r>
      <w:r w:rsidRPr="006154E7">
        <w:rPr>
          <w:rFonts w:ascii="Times New Roman" w:hAnsi="Times New Roman" w:cs="Arial"/>
          <w:szCs w:val="30"/>
        </w:rPr>
        <w:t xml:space="preserve"> to be identified in your dichotomous key.</w:t>
      </w:r>
    </w:p>
    <w:p w:rsidR="006154E7" w:rsidRPr="006154E7" w:rsidRDefault="006154E7" w:rsidP="007814E4">
      <w:pPr>
        <w:spacing w:after="0"/>
        <w:rPr>
          <w:rFonts w:ascii="Times New Roman" w:hAnsi="Times New Roman" w:cs="Arial"/>
          <w:szCs w:val="30"/>
        </w:rPr>
      </w:pPr>
    </w:p>
    <w:p w:rsidR="00777A96" w:rsidRDefault="006154E7" w:rsidP="007814E4">
      <w:pPr>
        <w:spacing w:after="0"/>
        <w:rPr>
          <w:rFonts w:ascii="Times New Roman" w:hAnsi="Times New Roman" w:cs="Arial"/>
          <w:szCs w:val="30"/>
        </w:rPr>
      </w:pPr>
      <w:r w:rsidRPr="006154E7">
        <w:rPr>
          <w:rFonts w:ascii="Times New Roman" w:hAnsi="Times New Roman" w:cs="Arial"/>
          <w:szCs w:val="30"/>
        </w:rPr>
        <w:t xml:space="preserve">If you follow this simple model you will be able to develop keys for many different things. The more similarities the </w:t>
      </w:r>
      <w:proofErr w:type="gramStart"/>
      <w:r w:rsidRPr="006154E7">
        <w:rPr>
          <w:rFonts w:ascii="Times New Roman" w:hAnsi="Times New Roman" w:cs="Arial"/>
          <w:szCs w:val="30"/>
        </w:rPr>
        <w:t>group of things have</w:t>
      </w:r>
      <w:proofErr w:type="gramEnd"/>
      <w:r w:rsidRPr="006154E7">
        <w:rPr>
          <w:rFonts w:ascii="Times New Roman" w:hAnsi="Times New Roman" w:cs="Arial"/>
          <w:szCs w:val="30"/>
        </w:rPr>
        <w:t>, the more difficult it is to develop a key. For example, keys used to identify similar flowers will use traits like how the pollen grains are packaged!</w:t>
      </w:r>
    </w:p>
    <w:p w:rsidR="00777A96" w:rsidRDefault="00777A96" w:rsidP="00777A96">
      <w:pPr>
        <w:pStyle w:val="NormalWeb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How to make a dichotomous key </w:t>
      </w:r>
    </w:p>
    <w:p w:rsidR="00777A96" w:rsidRDefault="00777A96" w:rsidP="00777A96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:rsidR="00777A96" w:rsidRPr="00777A96" w:rsidRDefault="00777A96" w:rsidP="00777A96">
      <w:pPr>
        <w:spacing w:after="0"/>
        <w:rPr>
          <w:rFonts w:ascii="Times New Roman" w:hAnsi="Times New Roman" w:cs="Times"/>
          <w:b/>
          <w:bCs/>
          <w:color w:val="4C2909"/>
          <w:szCs w:val="32"/>
        </w:rPr>
      </w:pPr>
      <w:r w:rsidRPr="006154E7">
        <w:rPr>
          <w:rFonts w:ascii="Times New Roman" w:hAnsi="Times New Roman" w:cs="Times"/>
          <w:b/>
          <w:bCs/>
          <w:color w:val="4C2909"/>
          <w:szCs w:val="32"/>
        </w:rPr>
        <w:t>A</w:t>
      </w:r>
      <w:r>
        <w:rPr>
          <w:rFonts w:ascii="Times New Roman" w:hAnsi="Times New Roman" w:cs="Times"/>
          <w:b/>
          <w:bCs/>
          <w:color w:val="4C2909"/>
          <w:szCs w:val="32"/>
        </w:rPr>
        <w:t>nother</w:t>
      </w:r>
      <w:r w:rsidRPr="006154E7">
        <w:rPr>
          <w:rFonts w:ascii="Times New Roman" w:hAnsi="Times New Roman" w:cs="Times"/>
          <w:b/>
          <w:bCs/>
          <w:color w:val="4C2909"/>
          <w:szCs w:val="32"/>
        </w:rPr>
        <w:t xml:space="preserve"> Example</w:t>
      </w:r>
      <w:r>
        <w:rPr>
          <w:rFonts w:ascii="Times New Roman" w:hAnsi="Times New Roman" w:cs="Times"/>
          <w:b/>
          <w:bCs/>
          <w:color w:val="4C2909"/>
          <w:szCs w:val="32"/>
        </w:rPr>
        <w:t xml:space="preserve">                           </w:t>
      </w:r>
    </w:p>
    <w:p w:rsidR="00777A96" w:rsidRDefault="00777A96" w:rsidP="00777A96">
      <w:pPr>
        <w:pStyle w:val="NormalWeb"/>
        <w:spacing w:before="2" w:after="2"/>
      </w:pPr>
    </w:p>
    <w:p w:rsidR="00777A96" w:rsidRDefault="00777A96" w:rsidP="00777A96">
      <w:pPr>
        <w:pStyle w:val="NormalWeb"/>
        <w:spacing w:before="2" w:after="2"/>
      </w:pPr>
      <w:r>
        <w:rPr>
          <w:rFonts w:ascii="Helvetica" w:hAnsi="Helvetica"/>
          <w:sz w:val="24"/>
          <w:szCs w:val="24"/>
        </w:rPr>
        <w:t xml:space="preserve">First, create a blank flow chart. It should look like this: </w:t>
      </w:r>
    </w:p>
    <w:p w:rsidR="00777A96" w:rsidRDefault="00777A96" w:rsidP="00777A96">
      <w:pPr>
        <w:pStyle w:val="NormalWeb"/>
        <w:spacing w:before="2" w:after="2"/>
      </w:pPr>
      <w:r>
        <w:rPr>
          <w:rFonts w:ascii="TTE257F5F0t00" w:hAnsi="TTE257F5F0t00"/>
          <w:noProof/>
          <w:sz w:val="22"/>
          <w:szCs w:val="22"/>
        </w:rPr>
        <w:drawing>
          <wp:inline distT="0" distB="0" distL="0" distR="0">
            <wp:extent cx="6858000" cy="2747060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24"/>
          <w:szCs w:val="24"/>
        </w:rPr>
        <w:t xml:space="preserve"> </w:t>
      </w:r>
    </w:p>
    <w:p w:rsidR="00777A96" w:rsidRDefault="00777A96" w:rsidP="00777A96">
      <w:pPr>
        <w:pStyle w:val="NormalWeb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First, separate the objects into two separate piles based on one characteristic. For example, </w:t>
      </w:r>
      <w:r w:rsidR="002E0E06">
        <w:rPr>
          <w:rFonts w:ascii="Helvetica" w:hAnsi="Helvetica"/>
          <w:sz w:val="24"/>
          <w:szCs w:val="24"/>
        </w:rPr>
        <w:t xml:space="preserve">for a group of vegetables, you could separate them into two groups of </w:t>
      </w:r>
      <w:r w:rsidRPr="002E0E06">
        <w:rPr>
          <w:rFonts w:ascii="Helvetica" w:hAnsi="Helvetica"/>
          <w:i/>
          <w:sz w:val="24"/>
          <w:szCs w:val="24"/>
        </w:rPr>
        <w:t>all green vegetables</w:t>
      </w:r>
      <w:r>
        <w:rPr>
          <w:rFonts w:ascii="Helvetica" w:hAnsi="Helvetica"/>
          <w:sz w:val="24"/>
          <w:szCs w:val="24"/>
        </w:rPr>
        <w:t xml:space="preserve"> and </w:t>
      </w:r>
      <w:r w:rsidRPr="002E0E06">
        <w:rPr>
          <w:rFonts w:ascii="Helvetica" w:hAnsi="Helvetica"/>
          <w:i/>
          <w:sz w:val="24"/>
          <w:szCs w:val="24"/>
        </w:rPr>
        <w:t>all NOT green vegetables</w:t>
      </w:r>
      <w:r>
        <w:rPr>
          <w:rFonts w:ascii="Helvetica" w:hAnsi="Helvetica"/>
          <w:sz w:val="24"/>
          <w:szCs w:val="24"/>
        </w:rPr>
        <w:t>. There does not have to be the same number in each group. Then, write your first question</w:t>
      </w:r>
      <w:r w:rsidR="002E0E06">
        <w:rPr>
          <w:rFonts w:ascii="Helvetica" w:hAnsi="Helvetica"/>
          <w:sz w:val="24"/>
          <w:szCs w:val="24"/>
        </w:rPr>
        <w:t xml:space="preserve"> based on this separation</w:t>
      </w:r>
      <w:r>
        <w:rPr>
          <w:rFonts w:ascii="Helvetica" w:hAnsi="Helvetica"/>
          <w:sz w:val="24"/>
          <w:szCs w:val="24"/>
        </w:rPr>
        <w:t xml:space="preserve">. (Q1) </w:t>
      </w:r>
    </w:p>
    <w:p w:rsidR="00777A96" w:rsidRDefault="00777A96" w:rsidP="00777A96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:rsidR="00777A96" w:rsidRDefault="00777A96" w:rsidP="00777A96">
      <w:pPr>
        <w:pStyle w:val="NormalWeb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Next choose one of the groups and repeat. Divide it into two subgroups like you did with the large group.</w:t>
      </w:r>
    </w:p>
    <w:p w:rsidR="00777A96" w:rsidRDefault="00777A96" w:rsidP="00777A96">
      <w:pPr>
        <w:pStyle w:val="NormalWeb"/>
        <w:spacing w:before="2" w:after="2"/>
        <w:rPr>
          <w:rFonts w:ascii="Helvetica" w:hAnsi="Helvetica"/>
          <w:sz w:val="24"/>
          <w:szCs w:val="24"/>
        </w:rPr>
      </w:pPr>
    </w:p>
    <w:p w:rsidR="00777A96" w:rsidRDefault="00777A96" w:rsidP="00777A96">
      <w:pPr>
        <w:pStyle w:val="NormalWeb"/>
        <w:spacing w:before="2" w:after="2"/>
      </w:pPr>
      <w:r>
        <w:rPr>
          <w:rFonts w:ascii="Helvetica" w:hAnsi="Helvetica"/>
          <w:sz w:val="24"/>
          <w:szCs w:val="24"/>
        </w:rPr>
        <w:t xml:space="preserve">Each division’s questions can only have two possibilities because it is a </w:t>
      </w:r>
      <w:r>
        <w:rPr>
          <w:rFonts w:ascii="Helvetica" w:hAnsi="Helvetica"/>
          <w:b/>
          <w:bCs/>
          <w:sz w:val="24"/>
          <w:szCs w:val="24"/>
        </w:rPr>
        <w:t xml:space="preserve">dichotomous </w:t>
      </w:r>
      <w:r>
        <w:rPr>
          <w:rFonts w:ascii="Helvetica" w:hAnsi="Helvetica"/>
          <w:sz w:val="24"/>
          <w:szCs w:val="24"/>
        </w:rPr>
        <w:t xml:space="preserve">key, </w:t>
      </w:r>
      <w:proofErr w:type="spellStart"/>
      <w:r>
        <w:rPr>
          <w:rFonts w:ascii="Helvetica" w:hAnsi="Helvetica"/>
          <w:sz w:val="24"/>
          <w:szCs w:val="24"/>
        </w:rPr>
        <w:t>di</w:t>
      </w:r>
      <w:proofErr w:type="spellEnd"/>
      <w:r>
        <w:rPr>
          <w:rFonts w:ascii="Helvetica" w:hAnsi="Helvetica"/>
          <w:sz w:val="24"/>
          <w:szCs w:val="24"/>
        </w:rPr>
        <w:t xml:space="preserve"> means “2”. Thinking in YES and NO questions can be helpful.</w:t>
      </w:r>
    </w:p>
    <w:p w:rsidR="00777A96" w:rsidRDefault="00777A96" w:rsidP="007814E4">
      <w:pPr>
        <w:spacing w:after="0"/>
        <w:rPr>
          <w:rFonts w:ascii="Times New Roman" w:hAnsi="Times New Roman"/>
        </w:rPr>
      </w:pPr>
    </w:p>
    <w:p w:rsidR="00777A96" w:rsidRDefault="00777A96" w:rsidP="007814E4">
      <w:pPr>
        <w:spacing w:after="0"/>
        <w:rPr>
          <w:rFonts w:ascii="Times New Roman" w:hAnsi="Times New Roman"/>
        </w:rPr>
      </w:pPr>
    </w:p>
    <w:p w:rsidR="009E62C9" w:rsidRPr="006154E7" w:rsidRDefault="00777A96" w:rsidP="007814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858000" cy="2908469"/>
            <wp:effectExtent l="2540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0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2C9" w:rsidRPr="006154E7" w:rsidSect="007814E4">
      <w:pgSz w:w="12240" w:h="15840"/>
      <w:pgMar w:top="720" w:right="720" w:bottom="691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E257F5F0t0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154E7"/>
    <w:rsid w:val="002E0E06"/>
    <w:rsid w:val="006154E7"/>
    <w:rsid w:val="00777A96"/>
    <w:rsid w:val="007814E4"/>
    <w:rsid w:val="00AF0054"/>
    <w:rsid w:val="00D6000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9E62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6154E7"/>
    <w:pPr>
      <w:ind w:left="720"/>
      <w:contextualSpacing/>
    </w:pPr>
  </w:style>
  <w:style w:type="paragraph" w:styleId="NormalWeb">
    <w:name w:val="Normal (Web)"/>
    <w:basedOn w:val="Normal"/>
    <w:uiPriority w:val="99"/>
    <w:rsid w:val="00777A9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543</Words>
  <Characters>3096</Characters>
  <Application>Microsoft Macintosh Word</Application>
  <DocSecurity>0</DocSecurity>
  <Lines>25</Lines>
  <Paragraphs>6</Paragraphs>
  <ScaleCrop>false</ScaleCrop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4</cp:revision>
  <dcterms:created xsi:type="dcterms:W3CDTF">2012-10-28T01:38:00Z</dcterms:created>
  <dcterms:modified xsi:type="dcterms:W3CDTF">2012-11-02T00:28:00Z</dcterms:modified>
</cp:coreProperties>
</file>